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3422911" cy="810770"/>
            <wp:effectExtent b="8890" l="0" r="635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RadioBoise_Horizontal-Logo_Website.pn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--AGENDA--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b w:val="1"/>
        </w:rPr>
        <w:t>Radio Bo</w:t>
      </w:r>
      <w:r>
        <w:rPr>
          <w:b w:val="1"/>
        </w:rPr>
        <w:t>ise Board of Di</w:t>
      </w:r>
      <w:r>
        <w:rPr>
          <w:b w:val="1"/>
        </w:rPr>
        <w:t xml:space="preserve">rectors’ </w:t>
      </w:r>
      <w:r>
        <w:rPr>
          <w:b w:val="1"/>
        </w:rPr>
        <w:t>Meeting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August 27, 2020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Online via Zoom 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6:00pm</w:t>
      </w:r>
      <w:r>
        <w:t xml:space="preserve"> to 7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:00</w:t>
      </w:r>
      <w:r>
        <w:t xml:space="preserve"> pm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Agenda and minutes posted online at: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www.radioboise.org </w:t>
      </w:r>
    </w:p>
    <w:p>
      <w:pPr>
        <w:spacing w:after="0"/>
        <w:ind w:left="0"/>
        <w:rPr>
          <w:sz w:val="22"/>
          <w:szCs w:val="22"/>
          <w:lang w:bidi="ar_SA" w:eastAsia="en_US" w:val="en_US"/>
        </w:rPr>
      </w:pPr>
    </w:p>
    <w:p>
      <w:pPr>
        <w:pStyle w:val="Default"/>
        <w:numPr>
          <w:ilvl w:val="0"/>
          <w:numId w:val="13"/>
        </w:numPr>
        <w:spacing w:after="40"/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Greetings and Updates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 minutes) 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Approval of Minutes (5)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Report from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Dave Manion or Jennifer Jerret </w:t>
      </w:r>
      <w:r>
        <w:rPr>
          <w:sz w:val="22"/>
          <w:szCs w:val="22"/>
        </w:rPr>
        <w:t>(15)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GM Update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Internal Affairs Committee Update (20)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-Operating Reserve Policy (10) -Dan-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-Financials (10) -Chelle-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External Affairs Committee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Board Candidate Review (15)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Public Comment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Board Events </w:t>
      </w:r>
    </w:p>
    <w:p>
      <w:pPr>
        <w:rPr>
          <w:rFonts w:ascii="Helvetica" w:hAnsi="Helvetica"/>
          <w:color w:val="1D2129"/>
          <w:sz w:val="21"/>
          <w:szCs w:val="21"/>
          <w:lang w:bidi="ar_SA" w:eastAsia="en_US" w:val="en_US"/>
        </w:rPr>
      </w:pPr>
      <w:r>
        <w:rPr>
          <w:rFonts w:ascii="Helvetica" w:hAnsi="Helvetica"/>
          <w:vanish w:val="0"/>
          <w:color w:val="1D2129"/>
          <w:sz w:val="21"/>
          <w:szCs w:val="21"/>
          <w:rtl w:val="0"/>
          <w:lang w:val="en-US"/>
        </w:rPr>
        <w:t>None at this time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</w:t>
      </w:r>
      <w:r>
        <w:rPr>
          <w:b w:val="1"/>
          <w:bCs w:val="1"/>
          <w:sz w:val="22"/>
          <w:szCs w:val="22"/>
        </w:rPr>
        <w:t>RadioBoise</w:t>
      </w:r>
      <w:r>
        <w:rPr>
          <w:b w:val="1"/>
          <w:bCs w:val="1"/>
          <w:sz w:val="22"/>
          <w:szCs w:val="22"/>
        </w:rPr>
        <w:t xml:space="preserve"> Events </w:t>
      </w:r>
    </w:p>
    <w:p>
      <w:pPr>
        <w:pStyle w:val="Default"/>
        <w:numPr>
          <w:ilvl w:val="1"/>
          <w:numId w:val="9"/>
        </w:numPr>
        <w:spacing w:after="37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spacing w:after="0" w:line="240" w:lineRule="auto"/>
        <w:jc w:val="left"/>
        <w:rPr>
          <w:rFonts w:ascii="Courier New" w:hAnsi="Courier New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bidi="ar_SA" w:eastAsia="en_US" w:val="en_US"/>
        </w:rPr>
      </w:pP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D8D2AE33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1">
    <w:multiLevelType w:val="hybridMultilevel"/>
    <w:tmpl w:val="D671A552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2">
    <w:multiLevelType w:val="hybridMultilevel"/>
    <w:tmpl w:val="B11885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1282520E"/>
    <w:numStyleLink w:val=""/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EBFE038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1376D90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96E1BF4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multiLevelType w:val="hybridMultilevel"/>
    <w:tmpl w:val="A8DEEE6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7A66060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0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5"/>
    <w:rsid w:val="0001644C"/>
    <w:rsid w:val="0004253F"/>
    <w:rsid w:val="000E1F70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C2FE3"/>
    <w:rsid w:val="00420B83"/>
    <w:rsid w:val="00487970"/>
    <w:rsid w:val="004A73CA"/>
    <w:rsid w:val="00552865"/>
    <w:rsid w:val="005B1D73"/>
    <w:rsid w:val="005C16DA"/>
    <w:rsid w:val="005D4338"/>
    <w:rsid w:val="00623528"/>
    <w:rsid w:val="0064445B"/>
    <w:rsid w:val="00782DD6"/>
    <w:rsid w:val="007C01FD"/>
    <w:rsid w:val="007C3A6C"/>
    <w:rsid w:val="007F7A4F"/>
    <w:rsid w:val="00864F15"/>
    <w:rsid w:val="008A1953"/>
    <w:rsid w:val="008B7C7D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Healthwise, Inc.</Company>
  <Pages>1</Pages>
  <Words>140</Words>
  <Characters>465</Characters>
  <Lines>6</Lines>
  <Paragraphs>1</Paragraphs>
  <TotalTime>491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537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Beth Markley</cp:lastModifiedBy>
  <cp:revision>4</cp:revision>
  <cp:lastPrinted>2016-12-27T05:31:00Z</cp:lastPrinted>
  <dcterms:created xsi:type="dcterms:W3CDTF">2017-02-21T04:55:00Z</dcterms:created>
  <dcterms:modified xsi:type="dcterms:W3CDTF">2017-02-21T22:33:00Z</dcterms:modified>
</cp:coreProperties>
</file>